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351" w:type="dxa"/>
        <w:jc w:val="center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firstRow="1" w:noVBand="0" w:lastRow="1" w:firstColumn="1" w:lastColumn="1" w:noHBand="0" w:val="01e0"/>
      </w:tblPr>
      <w:tblGrid>
        <w:gridCol w:w="3299"/>
        <w:gridCol w:w="949"/>
        <w:gridCol w:w="1559"/>
        <w:gridCol w:w="2269"/>
        <w:gridCol w:w="1271"/>
        <w:gridCol w:w="3"/>
      </w:tblGrid>
      <w:tr>
        <w:trPr>
          <w:trHeight w:val="275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w w:val="94"/>
                <w:kern w:val="0"/>
                <w:lang w:bidi="ar-SA"/>
              </w:rPr>
              <w:t>R</w:t>
            </w:r>
            <w:r>
              <w:rPr>
                <w:rFonts w:cs="Times New Roman" w:ascii="Times New Roman" w:hAnsi="Times New Roman"/>
                <w:b/>
                <w:color w:val="162937"/>
                <w:spacing w:val="-3"/>
                <w:w w:val="94"/>
                <w:kern w:val="0"/>
                <w:lang w:bidi="ar-SA"/>
              </w:rPr>
              <w:t>E</w:t>
            </w:r>
            <w:r>
              <w:rPr>
                <w:rFonts w:cs="Times New Roman" w:ascii="Times New Roman" w:hAnsi="Times New Roman"/>
                <w:b/>
                <w:color w:val="162937"/>
                <w:w w:val="99"/>
                <w:kern w:val="0"/>
                <w:lang w:bidi="ar-SA"/>
              </w:rPr>
              <w:t>Q</w:t>
            </w:r>
            <w:r>
              <w:rPr>
                <w:rFonts w:cs="Times New Roman" w:ascii="Times New Roman" w:hAnsi="Times New Roman"/>
                <w:b/>
                <w:color w:val="162937"/>
                <w:w w:val="108"/>
                <w:kern w:val="0"/>
                <w:lang w:bidi="ar-SA"/>
              </w:rPr>
              <w:t>U</w:t>
            </w:r>
            <w:r>
              <w:rPr>
                <w:rFonts w:cs="Times New Roman" w:ascii="Times New Roman" w:hAnsi="Times New Roman"/>
                <w:b/>
                <w:color w:val="162937"/>
                <w:w w:val="94"/>
                <w:kern w:val="0"/>
                <w:lang w:bidi="ar-SA"/>
              </w:rPr>
              <w:t>E</w:t>
            </w:r>
            <w:r>
              <w:rPr>
                <w:rFonts w:cs="Times New Roman" w:ascii="Times New Roman" w:hAnsi="Times New Roman"/>
                <w:b/>
                <w:color w:val="162937"/>
                <w:spacing w:val="-1"/>
                <w:w w:val="94"/>
                <w:kern w:val="0"/>
                <w:lang w:bidi="ar-SA"/>
              </w:rPr>
              <w:t>R</w:t>
            </w:r>
            <w:r>
              <w:rPr>
                <w:rFonts w:cs="Times New Roman" w:ascii="Times New Roman" w:hAnsi="Times New Roman"/>
                <w:b/>
                <w:color w:val="162937"/>
                <w:w w:val="97"/>
                <w:kern w:val="0"/>
                <w:lang w:bidi="ar-SA"/>
              </w:rPr>
              <w:t>I</w:t>
            </w:r>
            <w:r>
              <w:rPr>
                <w:rFonts w:cs="Times New Roman" w:ascii="Times New Roman" w:hAnsi="Times New Roman"/>
                <w:b/>
                <w:color w:val="162937"/>
                <w:w w:val="108"/>
                <w:kern w:val="0"/>
                <w:lang w:bidi="ar-SA"/>
              </w:rPr>
              <w:t>M</w:t>
            </w:r>
            <w:r>
              <w:rPr>
                <w:rFonts w:cs="Times New Roman" w:ascii="Times New Roman" w:hAnsi="Times New Roman"/>
                <w:b/>
                <w:color w:val="162937"/>
                <w:w w:val="102"/>
                <w:kern w:val="0"/>
                <w:lang w:bidi="ar-SA"/>
              </w:rPr>
              <w:t>E</w:t>
            </w:r>
            <w:r>
              <w:rPr>
                <w:rFonts w:cs="Times New Roman" w:ascii="Times New Roman" w:hAnsi="Times New Roman"/>
                <w:b/>
                <w:color w:val="162937"/>
                <w:spacing w:val="-1"/>
                <w:w w:val="102"/>
                <w:kern w:val="0"/>
                <w:lang w:bidi="ar-SA"/>
              </w:rPr>
              <w:t>N</w:t>
            </w:r>
            <w:r>
              <w:rPr>
                <w:rFonts w:cs="Times New Roman" w:ascii="Times New Roman" w:hAnsi="Times New Roman"/>
                <w:b/>
                <w:color w:val="162937"/>
                <w:spacing w:val="-4"/>
                <w:w w:val="104"/>
                <w:kern w:val="0"/>
                <w:lang w:bidi="ar-SA"/>
              </w:rPr>
              <w:t>T</w:t>
            </w:r>
            <w:r>
              <w:rPr>
                <w:rFonts w:cs="Times New Roman" w:ascii="Times New Roman" w:hAnsi="Times New Roman"/>
                <w:b/>
                <w:color w:val="162937"/>
                <w:spacing w:val="-5"/>
                <w:w w:val="99"/>
                <w:kern w:val="0"/>
                <w:lang w:bidi="ar-SA"/>
              </w:rPr>
              <w:t>O</w:t>
            </w:r>
            <w:r>
              <w:rPr>
                <w:rFonts w:cs="Times New Roman" w:ascii="Times New Roman" w:hAnsi="Times New Roman"/>
                <w:b/>
                <w:color w:val="162937"/>
                <w:spacing w:val="-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spacing w:val="-10"/>
                <w:w w:val="96"/>
                <w:kern w:val="0"/>
                <w:lang w:bidi="ar-SA"/>
              </w:rPr>
              <w:t>P</w:t>
            </w:r>
            <w:r>
              <w:rPr>
                <w:rFonts w:cs="Times New Roman" w:ascii="Times New Roman" w:hAnsi="Times New Roman"/>
                <w:b/>
                <w:color w:val="162937"/>
                <w:w w:val="105"/>
                <w:kern w:val="0"/>
                <w:lang w:bidi="ar-SA"/>
              </w:rPr>
              <w:t>A</w:t>
            </w:r>
            <w:r>
              <w:rPr>
                <w:rFonts w:cs="Times New Roman" w:ascii="Times New Roman" w:hAnsi="Times New Roman"/>
                <w:b/>
                <w:color w:val="162937"/>
                <w:w w:val="94"/>
                <w:kern w:val="0"/>
                <w:lang w:bidi="ar-SA"/>
              </w:rPr>
              <w:t>R</w:t>
            </w:r>
            <w:r>
              <w:rPr>
                <w:rFonts w:cs="Times New Roman" w:ascii="Times New Roman" w:hAnsi="Times New Roman"/>
                <w:b/>
                <w:color w:val="162937"/>
                <w:w w:val="105"/>
                <w:kern w:val="0"/>
                <w:lang w:bidi="ar-SA"/>
              </w:rPr>
              <w:t>A</w:t>
            </w:r>
            <w:r>
              <w:rPr>
                <w:rFonts w:cs="Times New Roman" w:ascii="Times New Roman" w:hAnsi="Times New Roman"/>
                <w:b/>
                <w:color w:val="162937"/>
                <w:spacing w:val="-7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spacing w:val="-5"/>
                <w:w w:val="105"/>
                <w:kern w:val="0"/>
                <w:lang w:bidi="ar-SA"/>
              </w:rPr>
              <w:t>A</w:t>
            </w:r>
            <w:r>
              <w:rPr>
                <w:rFonts w:cs="Times New Roman" w:ascii="Times New Roman" w:hAnsi="Times New Roman"/>
                <w:b/>
                <w:color w:val="162937"/>
                <w:w w:val="99"/>
                <w:kern w:val="0"/>
                <w:lang w:bidi="ar-SA"/>
              </w:rPr>
              <w:t>Q</w:t>
            </w:r>
            <w:r>
              <w:rPr>
                <w:rFonts w:cs="Times New Roman" w:ascii="Times New Roman" w:hAnsi="Times New Roman"/>
                <w:b/>
                <w:color w:val="162937"/>
                <w:w w:val="108"/>
                <w:kern w:val="0"/>
                <w:lang w:bidi="ar-SA"/>
              </w:rPr>
              <w:t>U</w:t>
            </w:r>
            <w:r>
              <w:rPr>
                <w:rFonts w:cs="Times New Roman" w:ascii="Times New Roman" w:hAnsi="Times New Roman"/>
                <w:b/>
                <w:color w:val="162937"/>
                <w:w w:val="97"/>
                <w:kern w:val="0"/>
                <w:lang w:bidi="ar-SA"/>
              </w:rPr>
              <w:t>I</w:t>
            </w:r>
            <w:r>
              <w:rPr>
                <w:rFonts w:cs="Times New Roman" w:ascii="Times New Roman" w:hAnsi="Times New Roman"/>
                <w:b/>
                <w:color w:val="162937"/>
                <w:w w:val="94"/>
                <w:kern w:val="0"/>
                <w:lang w:bidi="ar-SA"/>
              </w:rPr>
              <w:t>S</w:t>
            </w:r>
            <w:r>
              <w:rPr>
                <w:rFonts w:cs="Times New Roman" w:ascii="Times New Roman" w:hAnsi="Times New Roman"/>
                <w:b/>
                <w:color w:val="162937"/>
                <w:w w:val="97"/>
                <w:kern w:val="0"/>
                <w:lang w:bidi="ar-SA"/>
              </w:rPr>
              <w:t>I</w:t>
            </w:r>
            <w:r>
              <w:rPr>
                <w:rFonts w:cs="Times New Roman" w:ascii="Times New Roman" w:hAnsi="Times New Roman"/>
                <w:b/>
                <w:color w:val="162937"/>
                <w:spacing w:val="-2"/>
                <w:w w:val="98"/>
                <w:kern w:val="0"/>
                <w:lang w:bidi="ar-SA"/>
              </w:rPr>
              <w:t>Ç</w:t>
            </w:r>
            <w:r>
              <w:rPr>
                <w:rFonts w:cs="Times New Roman" w:ascii="Times New Roman" w:hAnsi="Times New Roman"/>
                <w:b/>
                <w:color w:val="162937"/>
                <w:spacing w:val="-5"/>
                <w:w w:val="105"/>
                <w:kern w:val="0"/>
                <w:lang w:bidi="ar-SA"/>
              </w:rPr>
              <w:t>Ã</w:t>
            </w:r>
            <w:r>
              <w:rPr>
                <w:rFonts w:cs="Times New Roman" w:ascii="Times New Roman" w:hAnsi="Times New Roman"/>
                <w:b/>
                <w:color w:val="162937"/>
                <w:w w:val="99"/>
                <w:kern w:val="0"/>
                <w:lang w:bidi="ar-SA"/>
              </w:rPr>
              <w:t>O</w:t>
            </w:r>
            <w:r>
              <w:rPr>
                <w:rFonts w:cs="Times New Roman" w:ascii="Times New Roman" w:hAnsi="Times New Roman"/>
                <w:b/>
                <w:color w:val="162937"/>
                <w:spacing w:val="-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w w:val="102"/>
                <w:kern w:val="0"/>
                <w:lang w:bidi="ar-SA"/>
              </w:rPr>
              <w:t>D</w:t>
            </w:r>
            <w:r>
              <w:rPr>
                <w:rFonts w:cs="Times New Roman" w:ascii="Times New Roman" w:hAnsi="Times New Roman"/>
                <w:b/>
                <w:color w:val="162937"/>
                <w:w w:val="94"/>
                <w:kern w:val="0"/>
                <w:lang w:bidi="ar-SA"/>
              </w:rPr>
              <w:t>E</w:t>
            </w:r>
            <w:r>
              <w:rPr>
                <w:rFonts w:cs="Times New Roman" w:ascii="Times New Roman" w:hAnsi="Times New Roman"/>
                <w:b/>
                <w:color w:val="162937"/>
                <w:spacing w:val="-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w w:val="96"/>
                <w:kern w:val="0"/>
                <w:lang w:bidi="ar-SA"/>
              </w:rPr>
              <w:t>PCE DE USO PERMITIDO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79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1.</w:t>
            </w:r>
            <w:r>
              <w:rPr>
                <w:rFonts w:cs="Times New Roman" w:ascii="Times New Roman" w:hAnsi="Times New Roman"/>
                <w:b/>
                <w:color w:val="162937"/>
                <w:spacing w:val="-3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IDENTIFICAÇÃO</w:t>
            </w:r>
            <w:r>
              <w:rPr>
                <w:rFonts w:cs="Times New Roman" w:ascii="Times New Roman" w:hAnsi="Times New Roman"/>
                <w:b/>
                <w:color w:val="162937"/>
                <w:spacing w:val="-3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DO</w:t>
            </w:r>
            <w:r>
              <w:rPr>
                <w:rFonts w:cs="Times New Roman" w:ascii="Times New Roman" w:hAnsi="Times New Roman"/>
                <w:b/>
                <w:color w:val="162937"/>
                <w:spacing w:val="-2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ADQUIRENTE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32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Cargo:</w:t>
            </w:r>
          </w:p>
        </w:tc>
        <w:tc>
          <w:tcPr>
            <w:tcW w:w="60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Nome: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32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Identidade:</w:t>
            </w:r>
          </w:p>
        </w:tc>
        <w:tc>
          <w:tcPr>
            <w:tcW w:w="2508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CPF:</w:t>
            </w:r>
          </w:p>
        </w:tc>
        <w:tc>
          <w:tcPr>
            <w:tcW w:w="35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e-mail</w:t>
            </w:r>
            <w:r>
              <w:rPr>
                <w:rFonts w:cs="Times New Roman" w:ascii="Times New Roman" w:hAnsi="Times New Roman"/>
                <w:color w:val="162937"/>
                <w:spacing w:val="-13"/>
                <w:w w:val="110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pessoal: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Endereço</w:t>
            </w:r>
            <w:r>
              <w:rPr>
                <w:rFonts w:cs="Times New Roman" w:ascii="Times New Roman" w:hAnsi="Times New Roman"/>
                <w:color w:val="162937"/>
                <w:spacing w:val="-9"/>
                <w:w w:val="110"/>
                <w:kern w:val="0"/>
                <w:sz w:val="18"/>
                <w:lang w:bidi="ar-SA"/>
              </w:rPr>
              <w:t xml:space="preserve"> Completo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: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5807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98"/>
                <w:kern w:val="0"/>
                <w:sz w:val="18"/>
                <w:lang w:bidi="ar-SA"/>
              </w:rPr>
              <w:t>C</w:t>
            </w:r>
            <w:r>
              <w:rPr>
                <w:rFonts w:cs="Times New Roman" w:ascii="Times New Roman" w:hAnsi="Times New Roman"/>
                <w:color w:val="162937"/>
                <w:w w:val="113"/>
                <w:kern w:val="0"/>
                <w:sz w:val="18"/>
                <w:lang w:bidi="ar-SA"/>
              </w:rPr>
              <w:t>i</w:t>
            </w:r>
            <w:r>
              <w:rPr>
                <w:rFonts w:cs="Times New Roman" w:ascii="Times New Roman" w:hAnsi="Times New Roman"/>
                <w:color w:val="162937"/>
                <w:spacing w:val="-1"/>
                <w:w w:val="113"/>
                <w:kern w:val="0"/>
                <w:sz w:val="18"/>
                <w:lang w:bidi="ar-SA"/>
              </w:rPr>
              <w:t>d</w:t>
            </w:r>
            <w:r>
              <w:rPr>
                <w:rFonts w:cs="Times New Roman" w:ascii="Times New Roman" w:hAnsi="Times New Roman"/>
                <w:color w:val="162937"/>
                <w:w w:val="103"/>
                <w:kern w:val="0"/>
                <w:sz w:val="18"/>
                <w:lang w:bidi="ar-SA"/>
              </w:rPr>
              <w:t>a</w:t>
            </w:r>
            <w:r>
              <w:rPr>
                <w:rFonts w:cs="Times New Roman" w:ascii="Times New Roman" w:hAnsi="Times New Roman"/>
                <w:color w:val="162937"/>
                <w:w w:val="117"/>
                <w:kern w:val="0"/>
                <w:sz w:val="18"/>
                <w:lang w:bidi="ar-SA"/>
              </w:rPr>
              <w:t>d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e</w:t>
            </w:r>
            <w:r>
              <w:rPr>
                <w:rFonts w:cs="Times New Roman" w:ascii="Times New Roman" w:hAnsi="Times New Roman"/>
                <w:color w:val="162937"/>
                <w:w w:val="236"/>
                <w:kern w:val="0"/>
                <w:sz w:val="18"/>
                <w:lang w:bidi="ar-SA"/>
              </w:rPr>
              <w:t>/</w:t>
            </w:r>
            <w:r>
              <w:rPr>
                <w:rFonts w:cs="Times New Roman" w:ascii="Times New Roman" w:hAnsi="Times New Roman"/>
                <w:color w:val="162937"/>
                <w:w w:val="108"/>
                <w:kern w:val="0"/>
                <w:sz w:val="18"/>
                <w:lang w:bidi="ar-SA"/>
              </w:rPr>
              <w:t>U</w:t>
            </w:r>
            <w:r>
              <w:rPr>
                <w:rFonts w:cs="Times New Roman" w:ascii="Times New Roman" w:hAnsi="Times New Roman"/>
                <w:color w:val="162937"/>
                <w:spacing w:val="-2"/>
                <w:w w:val="99"/>
                <w:kern w:val="0"/>
                <w:sz w:val="18"/>
                <w:lang w:bidi="ar-SA"/>
              </w:rPr>
              <w:t>F</w:t>
            </w:r>
            <w:r>
              <w:rPr>
                <w:rFonts w:cs="Times New Roman" w:ascii="Times New Roman" w:hAnsi="Times New Roman"/>
                <w:color w:val="162937"/>
                <w:spacing w:val="-2"/>
                <w:w w:val="110"/>
                <w:kern w:val="0"/>
                <w:sz w:val="18"/>
                <w:lang w:bidi="ar-SA"/>
              </w:rPr>
              <w:t>:</w:t>
            </w:r>
          </w:p>
        </w:tc>
        <w:tc>
          <w:tcPr>
            <w:tcW w:w="354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spacing w:val="-1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spacing w:val="-2"/>
                <w:w w:val="110"/>
                <w:kern w:val="0"/>
                <w:sz w:val="18"/>
                <w:lang w:bidi="ar-SA"/>
              </w:rPr>
              <w:t>Telefone</w:t>
            </w:r>
            <w:r>
              <w:rPr>
                <w:rFonts w:cs="Times New Roman" w:ascii="Times New Roman" w:hAnsi="Times New Roman"/>
                <w:color w:val="162937"/>
                <w:spacing w:val="-11"/>
                <w:w w:val="110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spacing w:val="-1"/>
                <w:w w:val="110"/>
                <w:kern w:val="0"/>
                <w:sz w:val="18"/>
                <w:lang w:bidi="ar-SA"/>
              </w:rPr>
              <w:t>pessoal: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Lotação: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9350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Situação: (  ) Ativo   (   ) Inativo</w:t>
            </w:r>
          </w:p>
        </w:tc>
      </w:tr>
      <w:tr>
        <w:trPr>
          <w:trHeight w:val="281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2</w:t>
            </w:r>
            <w:r>
              <w:rPr>
                <w:rFonts w:cs="Times New Roman" w:ascii="Times New Roman" w:hAnsi="Times New Roman"/>
                <w:color w:val="162937"/>
                <w:kern w:val="0"/>
                <w:lang w:bidi="ar-SA"/>
              </w:rPr>
              <w:t>.</w:t>
            </w:r>
            <w:r>
              <w:rPr>
                <w:rFonts w:cs="Times New Roman" w:ascii="Times New Roman" w:hAnsi="Times New Roman"/>
                <w:color w:val="162937"/>
                <w:spacing w:val="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PRODUTOS</w:t>
            </w:r>
            <w:r>
              <w:rPr>
                <w:rFonts w:cs="Times New Roman" w:ascii="Times New Roman" w:hAnsi="Times New Roman"/>
                <w:b/>
                <w:color w:val="162937"/>
                <w:spacing w:val="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CONTROLADOS</w:t>
            </w:r>
            <w:r>
              <w:rPr>
                <w:rFonts w:cs="Times New Roman" w:ascii="Times New Roman" w:hAnsi="Times New Roman"/>
                <w:b/>
                <w:color w:val="162937"/>
                <w:spacing w:val="2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A</w:t>
            </w:r>
            <w:r>
              <w:rPr>
                <w:rFonts w:cs="Times New Roman" w:ascii="Times New Roman" w:hAnsi="Times New Roman"/>
                <w:b/>
                <w:color w:val="162937"/>
                <w:spacing w:val="-5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SEREM</w:t>
            </w:r>
            <w:r>
              <w:rPr>
                <w:rFonts w:cs="Times New Roman" w:ascii="Times New Roman" w:hAnsi="Times New Roman"/>
                <w:b/>
                <w:color w:val="162937"/>
                <w:spacing w:val="1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ADQUIRIDOS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463" w:hRule="atLeast"/>
        </w:trPr>
        <w:tc>
          <w:tcPr>
            <w:tcW w:w="3299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Tipo de Produto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949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Marca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color w:val="162937"/>
                <w:w w:val="110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0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</w:tc>
        <w:tc>
          <w:tcPr>
            <w:tcW w:w="1559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5"/>
                <w:kern w:val="0"/>
                <w:sz w:val="18"/>
                <w:lang w:bidi="ar-SA"/>
              </w:rPr>
              <w:t>Modelo</w:t>
            </w:r>
          </w:p>
        </w:tc>
        <w:tc>
          <w:tcPr>
            <w:tcW w:w="2269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5"/>
                <w:kern w:val="0"/>
                <w:sz w:val="18"/>
                <w:lang w:bidi="ar-SA"/>
              </w:rPr>
              <w:t>Calibre</w:t>
            </w:r>
          </w:p>
        </w:tc>
        <w:tc>
          <w:tcPr>
            <w:tcW w:w="1271" w:type="dxa"/>
            <w:tcBorders>
              <w:top w:val="single" w:sz="6" w:space="0" w:color="999999"/>
              <w:left w:val="single" w:sz="6" w:space="0" w:color="999999"/>
              <w:bottom w:val="doub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15"/>
                <w:kern w:val="0"/>
                <w:sz w:val="18"/>
                <w:lang w:bidi="ar-SA"/>
              </w:rPr>
              <w:t>Quantidade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9347" w:type="dxa"/>
            <w:gridSpan w:val="5"/>
            <w:tcBorders>
              <w:top w:val="doub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3.</w:t>
            </w:r>
            <w:r>
              <w:rPr>
                <w:rFonts w:cs="Times New Roman" w:ascii="Times New Roman" w:hAnsi="Times New Roman"/>
                <w:b/>
                <w:color w:val="162937"/>
                <w:spacing w:val="-3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ANEXOS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BodyText"/>
              <w:numPr>
                <w:ilvl w:val="0"/>
                <w:numId w:val="2"/>
              </w:numPr>
              <w:suppressAutoHyphens w:val="true"/>
              <w:spacing w:before="0" w:after="0"/>
              <w:ind w:hanging="125" w:left="114"/>
              <w:jc w:val="left"/>
              <w:rPr>
                <w:rFonts w:ascii="Times New Roman" w:hAnsi="Times New Roman" w:cs="Times New Roman"/>
                <w:color w:val="162937"/>
                <w:spacing w:val="-1"/>
                <w:w w:val="110"/>
                <w:szCs w:val="22"/>
              </w:rPr>
            </w:pPr>
            <w:r>
              <w:rPr>
                <w:rFonts w:cs="Times New Roman" w:ascii="Times New Roman" w:hAnsi="Times New Roman"/>
                <w:color w:val="162937"/>
                <w:spacing w:val="-1"/>
                <w:w w:val="110"/>
                <w:kern w:val="0"/>
                <w:szCs w:val="22"/>
                <w:lang w:bidi="ar-SA"/>
              </w:rPr>
              <w:t>O requerimento deve ser digitado e digitalizado em formato PDF (OCR);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spacing w:before="0" w:after="0"/>
              <w:ind w:hanging="125" w:left="114"/>
              <w:jc w:val="left"/>
              <w:rPr>
                <w:rFonts w:ascii="Times New Roman" w:hAnsi="Times New Roman" w:cs="Times New Roman"/>
                <w:color w:val="162937"/>
                <w:spacing w:val="-1"/>
                <w:w w:val="110"/>
                <w:szCs w:val="22"/>
              </w:rPr>
            </w:pPr>
            <w:r>
              <w:rPr>
                <w:rFonts w:cs="Times New Roman" w:ascii="Times New Roman" w:hAnsi="Times New Roman"/>
                <w:color w:val="162937"/>
                <w:spacing w:val="-1"/>
                <w:w w:val="110"/>
                <w:kern w:val="0"/>
                <w:szCs w:val="22"/>
                <w:lang w:bidi="ar-SA"/>
              </w:rPr>
              <w:t>Cópia da identificação funcional;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spacing w:before="0" w:after="0"/>
              <w:ind w:hanging="125" w:left="114"/>
              <w:jc w:val="both"/>
              <w:rPr>
                <w:rFonts w:ascii="Times New Roman" w:hAnsi="Times New Roman" w:cs="Times New Roman"/>
                <w:color w:val="162937"/>
                <w:spacing w:val="-1"/>
                <w:w w:val="110"/>
                <w:szCs w:val="22"/>
              </w:rPr>
            </w:pPr>
            <w:r>
              <w:rPr>
                <w:rFonts w:cs="Times New Roman" w:ascii="Times New Roman" w:hAnsi="Times New Roman"/>
                <w:color w:val="162937"/>
                <w:spacing w:val="-1"/>
                <w:w w:val="110"/>
                <w:kern w:val="0"/>
                <w:szCs w:val="22"/>
                <w:lang w:bidi="ar-SA"/>
              </w:rPr>
              <w:t>Laudo psicológico para manuseio de arma de fogo emitido pelo CAIS/PMPI ou psicólogo credenciado pela Polícia Federal (somente para Policiais Militares inativos);</w:t>
            </w:r>
          </w:p>
          <w:p>
            <w:pPr>
              <w:pStyle w:val="BodyText"/>
              <w:numPr>
                <w:ilvl w:val="0"/>
                <w:numId w:val="2"/>
              </w:numPr>
              <w:suppressAutoHyphens w:val="true"/>
              <w:spacing w:before="0" w:after="0"/>
              <w:ind w:hanging="125" w:left="114"/>
              <w:jc w:val="both"/>
              <w:rPr>
                <w:rFonts w:ascii="Times New Roman" w:hAnsi="Times New Roman" w:eastAsia="Calibri" w:cs="Times New Roman" w:eastAsiaTheme="minorHAnsi"/>
                <w:color w:val="162937"/>
                <w:w w:val="110"/>
                <w:szCs w:val="24"/>
                <w:lang w:val="pt-BR"/>
              </w:rPr>
            </w:pPr>
            <w:r>
              <w:rPr>
                <w:rFonts w:cs="Times New Roman" w:ascii="Times New Roman" w:hAnsi="Times New Roman"/>
                <w:kern w:val="0"/>
                <w:lang w:bidi="ar-SA"/>
              </w:rPr>
              <w:t>Cópia da GRU e do comprovante de pagamento de Taxa de Aquisição de PCE/EB (GRU) no valor de R$ 25,00 (NÃO PODE SER PAGO NO CORRESPONDENTE BANCÁRIO).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2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4.</w:t>
            </w:r>
            <w:r>
              <w:rPr>
                <w:rFonts w:cs="Times New Roman" w:ascii="Times New Roman" w:hAnsi="Times New Roman"/>
                <w:b/>
                <w:color w:val="162937"/>
                <w:spacing w:val="-4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SOLICITAÇÃO</w:t>
            </w:r>
            <w:r>
              <w:rPr>
                <w:rFonts w:cs="Times New Roman" w:ascii="Times New Roman" w:hAnsi="Times New Roman"/>
                <w:b/>
                <w:color w:val="162937"/>
                <w:spacing w:val="-4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DE</w:t>
            </w:r>
            <w:r>
              <w:rPr>
                <w:rFonts w:cs="Times New Roman" w:ascii="Times New Roman" w:hAnsi="Times New Roman"/>
                <w:b/>
                <w:color w:val="162937"/>
                <w:spacing w:val="-3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AUTORIZAÇÃO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1153" w:hRule="atLeast"/>
        </w:trPr>
        <w:tc>
          <w:tcPr>
            <w:tcW w:w="9347" w:type="dxa"/>
            <w:gridSpan w:val="5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- Requeiro autorização para aquisição dos produtos controlados relacionados, de uso PERMITIDO.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 xml:space="preserve">- A quantidade de armas de fogo a serem adquiridas, somadas às que possuo, não excede a quantidade prevista nas normas aprovadas pela Portaria nº 225 - COLOG/C Ex, DE 28 DE MAIO DE 2024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(Art.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1º</w:t>
            </w:r>
            <w:r>
              <w:rPr>
                <w:rFonts w:eastAsia="Calibri" w:cs="Times New Roman" w:ascii="Times New Roman" w:hAnsi="Times New Roman"/>
                <w:color w:val="000000"/>
                <w:spacing w:val="9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Os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integrantes (ATIVOS E INATIVOS)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das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PMs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dos</w:t>
            </w:r>
            <w:r>
              <w:rPr>
                <w:rFonts w:eastAsia="Calibri" w:cs="Times New Roman" w:ascii="Times New Roman" w:hAnsi="Times New Roman"/>
                <w:color w:val="000000"/>
                <w:spacing w:val="10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CBMs</w:t>
            </w:r>
            <w:r>
              <w:rPr>
                <w:rFonts w:eastAsia="Calibri" w:cs="Times New Roman" w:ascii="Times New Roman" w:hAnsi="Times New Roman"/>
                <w:color w:val="000000"/>
                <w:spacing w:val="5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 xml:space="preserve">dos </w:t>
            </w:r>
            <w:r>
              <w:rPr>
                <w:rFonts w:ascii="Times New Roman" w:hAnsi="Times New Roman"/>
                <w:color w:val="000000"/>
                <w:sz w:val="18"/>
              </w:rPr>
              <w:t>estados</w:t>
            </w:r>
            <w:r>
              <w:rPr>
                <w:rFonts w:ascii="Times New Roman" w:hAns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e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do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Distrito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Federal</w:t>
            </w:r>
            <w:r>
              <w:rPr>
                <w:rFonts w:ascii="Times New Roman" w:hAns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e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do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Gabinete</w:t>
            </w:r>
            <w:r>
              <w:rPr>
                <w:rFonts w:ascii="Times New Roman" w:hAnsi="Times New Roman"/>
                <w:color w:val="000000"/>
                <w:spacing w:val="9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de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Segurança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8"/>
              </w:rPr>
              <w:t>Institucional</w:t>
            </w:r>
            <w:r>
              <w:rPr>
                <w:rFonts w:ascii="Times New Roman" w:hAnsi="Times New Roman"/>
                <w:color w:val="000000"/>
                <w:spacing w:val="16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da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Presidência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da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República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(GSI/PR)</w:t>
            </w:r>
            <w:r>
              <w:rPr>
                <w:rFonts w:ascii="Times New Roman" w:hAnsi="Times New Roman"/>
                <w:color w:val="000000"/>
                <w:spacing w:val="1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poderão</w:t>
            </w:r>
            <w:r>
              <w:rPr>
                <w:rFonts w:ascii="Times New Roman" w:hAnsi="Times New Roman"/>
                <w:color w:val="000000"/>
                <w:spacing w:val="14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adquirir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até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quatro </w:t>
            </w:r>
            <w:r>
              <w:rPr>
                <w:rFonts w:ascii="Times New Roman" w:hAnsi="Times New Roman"/>
                <w:color w:val="000000"/>
                <w:sz w:val="18"/>
              </w:rPr>
              <w:t>armas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de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fogo,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das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quais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até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2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(duas)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poderão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ser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de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uso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18"/>
              </w:rPr>
              <w:t>restrito,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conforme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previsto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no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art.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da</w:t>
            </w:r>
            <w:r>
              <w:rPr>
                <w:rFonts w:ascii="Times New Roman" w:hAnsi="Times New Roman"/>
                <w:color w:val="000000"/>
                <w:spacing w:val="5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</w:rPr>
              <w:t>Lei</w:t>
            </w:r>
            <w:r>
              <w:rPr>
                <w:rFonts w:ascii="Times New Roman" w:hAnsi="Times New Roman"/>
                <w:color w:val="000000"/>
                <w:spacing w:val="10"/>
                <w:sz w:val="18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nº</w:t>
            </w:r>
            <w:r>
              <w:rPr>
                <w:rFonts w:ascii="Times New Roman" w:hAnsi="Times New Roman"/>
                <w:color w:val="000000"/>
                <w:spacing w:val="9"/>
                <w:sz w:val="18"/>
              </w:rPr>
              <w:t xml:space="preserve"> 1</w:t>
            </w:r>
            <w:r>
              <w:rPr>
                <w:rFonts w:ascii="Times New Roman" w:hAnsi="Times New Roman"/>
                <w:color w:val="000000"/>
                <w:spacing w:val="1"/>
                <w:sz w:val="18"/>
              </w:rPr>
              <w:t xml:space="preserve">0.826/2003 </w:t>
            </w:r>
            <w:r>
              <w:rPr>
                <w:rFonts w:eastAsia="Calibri" w:cs="Times New Roman" w:ascii="Times New Roman" w:hAnsi="Times New Roman"/>
                <w:color w:val="000000"/>
                <w:spacing w:val="4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18"/>
                <w:szCs w:val="18"/>
                <w:lang w:val="en-US" w:eastAsia="en-US" w:bidi="ar-SA"/>
              </w:rPr>
              <w:t>e no art. 16 do Decreto nº 11.615/2023)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- Declaro que não estou respondendo a inquérito ou a processo criminal por crime doloso.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 xml:space="preserve">- Declaro que possuo local seguro para armazenamento da(s) arma(s) de fogo da(s) qual sou proprietário, de modo a adotar as medidas necessárias para impedir que pessoas não autorizadas ou incapacitadas se apoderem de armas de fogo que estejam sob minha posse ou que sejam de minha propriedade.                                                         </w:t>
              <w:br/>
              <w:t xml:space="preserve">- Declaro que atualmente me encontro no comportamento: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18"/>
                <w:szCs w:val="18"/>
                <w:lang w:val="en-US" w:eastAsia="en-US" w:bidi="ar-SA"/>
              </w:rPr>
              <w:t>________________ (somente para os praças ativos)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668" w:hRule="atLeast"/>
        </w:trPr>
        <w:tc>
          <w:tcPr>
            <w:tcW w:w="3299" w:type="dxa"/>
            <w:tcBorders>
              <w:top w:val="single" w:sz="4" w:space="0" w:color="000000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____/________/________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Data de Assinatura</w:t>
            </w:r>
          </w:p>
        </w:tc>
        <w:tc>
          <w:tcPr>
            <w:tcW w:w="6048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Assinatura</w:t>
            </w:r>
            <w:r>
              <w:rPr>
                <w:rFonts w:cs="Times New Roman" w:ascii="Times New Roman" w:hAnsi="Times New Roman"/>
                <w:color w:val="162937"/>
                <w:spacing w:val="-2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digital</w:t>
            </w:r>
            <w:r>
              <w:rPr>
                <w:rFonts w:cs="Times New Roman" w:ascii="Times New Roman" w:hAnsi="Times New Roman"/>
                <w:color w:val="162937"/>
                <w:spacing w:val="-8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.gov.br</w:t>
            </w:r>
            <w:r>
              <w:rPr>
                <w:rFonts w:cs="Times New Roman" w:ascii="Times New Roman" w:hAnsi="Times New Roman"/>
                <w:i/>
                <w:color w:val="162937"/>
                <w:spacing w:val="-8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ou</w:t>
            </w:r>
            <w:r>
              <w:rPr>
                <w:rFonts w:cs="Times New Roman" w:ascii="Times New Roman" w:hAnsi="Times New Roman"/>
                <w:i/>
                <w:color w:val="162937"/>
                <w:spacing w:val="-5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ICP-Brasil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-47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Requerente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281" w:hRule="atLeast"/>
        </w:trPr>
        <w:tc>
          <w:tcPr>
            <w:tcW w:w="32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5.</w:t>
            </w:r>
            <w:r>
              <w:rPr>
                <w:rFonts w:cs="Times New Roman" w:ascii="Times New Roman" w:hAnsi="Times New Roman"/>
                <w:b/>
                <w:color w:val="162937"/>
                <w:spacing w:val="-2"/>
                <w:kern w:val="0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PARECER DA</w:t>
            </w:r>
          </w:p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color w:val="162937"/>
                <w:kern w:val="0"/>
                <w:lang w:bidi="ar-SA"/>
              </w:rPr>
              <w:t>SCAP/ DGMB</w:t>
            </w:r>
          </w:p>
        </w:tc>
        <w:tc>
          <w:tcPr>
            <w:tcW w:w="6048" w:type="dxa"/>
            <w:gridSpan w:val="4"/>
            <w:tcBorders>
              <w:top w:val="single" w:sz="6" w:space="0" w:color="999999"/>
              <w:left w:val="single" w:sz="4" w:space="0" w:color="000000"/>
              <w:bottom w:val="single" w:sz="6" w:space="0" w:color="999999"/>
              <w:right w:val="single" w:sz="6" w:space="0" w:color="999999"/>
            </w:tcBorders>
            <w:shd w:color="auto" w:fill="D9D9D9" w:themeFill="background1" w:themeFillShade="d9" w:val="clear"/>
            <w:vAlign w:val="center"/>
          </w:tcPr>
          <w:p>
            <w:pPr>
              <w:pStyle w:val="TableParagraph"/>
              <w:suppressAutoHyphens w:val="true"/>
              <w:spacing w:before="0"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6. PARECER DO ORGÃO DE VINCULAÇÃO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  <w:tr>
        <w:trPr>
          <w:trHeight w:val="1134" w:hRule="atLeast"/>
        </w:trPr>
        <w:tc>
          <w:tcPr>
            <w:tcW w:w="329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8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- Possui ____ armas de fogo Permitida</w:t>
            </w:r>
          </w:p>
          <w:p>
            <w:pPr>
              <w:pStyle w:val="TableParagraph"/>
              <w:suppressAutoHyphens w:val="true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- Possui ____ armas de fogo Restrita</w:t>
            </w:r>
          </w:p>
          <w:p>
            <w:pPr>
              <w:pStyle w:val="TableParagraph"/>
              <w:suppressAutoHyphens w:val="true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color w:val="162937"/>
                <w:spacing w:val="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Favorável</w:t>
            </w:r>
          </w:p>
          <w:p>
            <w:pPr>
              <w:pStyle w:val="TableParagraph"/>
              <w:suppressAutoHyphens w:val="true"/>
              <w:spacing w:lineRule="auto" w:line="264" w:before="25" w:after="0"/>
              <w:ind w:left="51" w:right="1083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spacing w:val="-47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color w:val="162937"/>
                <w:spacing w:val="-4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-3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Desfavorável</w:t>
            </w:r>
          </w:p>
          <w:p>
            <w:pPr>
              <w:pStyle w:val="TableParagraph"/>
              <w:suppressAutoHyphens w:val="true"/>
              <w:spacing w:before="1" w:after="0"/>
              <w:jc w:val="left"/>
              <w:rPr>
                <w:rFonts w:ascii="Times New Roman" w:hAnsi="Times New Roman" w:cs="Times New Roman"/>
                <w:color w:val="162937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9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95"/>
                <w:kern w:val="0"/>
                <w:sz w:val="18"/>
                <w:lang w:bidi="ar-SA"/>
              </w:rPr>
              <w:t>Motivos:</w:t>
            </w:r>
            <w:r>
              <w:rPr>
                <w:rFonts w:cs="Times New Roman" w:ascii="Times New Roman" w:hAnsi="Times New Roman"/>
                <w:color w:val="162937"/>
                <w:spacing w:val="30"/>
                <w:w w:val="9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________________</w:t>
            </w:r>
          </w:p>
          <w:p>
            <w:pPr>
              <w:pStyle w:val="TableParagraph"/>
              <w:suppressAutoHyphens w:val="true"/>
              <w:spacing w:before="1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sz w:val="18"/>
              </w:rPr>
            </w:r>
          </w:p>
          <w:p>
            <w:pPr>
              <w:pStyle w:val="TableParagraph"/>
              <w:suppressAutoHyphens w:val="true"/>
              <w:spacing w:before="57" w:after="0"/>
              <w:jc w:val="center"/>
              <w:rPr>
                <w:rFonts w:ascii="Times New Roman" w:hAnsi="Times New Roman" w:cs="Times New Roman"/>
                <w:color w:val="162937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Assinatura</w:t>
            </w:r>
            <w:r>
              <w:rPr>
                <w:rFonts w:cs="Times New Roman" w:ascii="Times New Roman" w:hAnsi="Times New Roman"/>
                <w:color w:val="162937"/>
                <w:spacing w:val="-2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digital(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.gov.br</w:t>
            </w:r>
            <w:r>
              <w:rPr>
                <w:rFonts w:cs="Times New Roman" w:ascii="Times New Roman" w:hAnsi="Times New Roman"/>
                <w:i/>
                <w:color w:val="162937"/>
                <w:spacing w:val="-8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ou</w:t>
            </w:r>
            <w:r>
              <w:rPr>
                <w:rFonts w:cs="Times New Roman" w:ascii="Times New Roman" w:hAnsi="Times New Roman"/>
                <w:i/>
                <w:color w:val="162937"/>
                <w:spacing w:val="-5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ICP-Brasil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)</w:t>
            </w:r>
          </w:p>
        </w:tc>
        <w:tc>
          <w:tcPr>
            <w:tcW w:w="6048" w:type="dxa"/>
            <w:gridSpan w:val="4"/>
            <w:tcBorders>
              <w:top w:val="single" w:sz="6" w:space="0" w:color="999999"/>
              <w:left w:val="single" w:sz="4" w:space="0" w:color="000000"/>
              <w:bottom w:val="single" w:sz="6" w:space="0" w:color="999999"/>
              <w:right w:val="single" w:sz="6" w:space="0" w:color="999999"/>
            </w:tcBorders>
          </w:tcPr>
          <w:p>
            <w:pPr>
              <w:pStyle w:val="TableParagraph"/>
              <w:suppressAutoHyphens w:val="true"/>
              <w:spacing w:before="58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color w:val="162937"/>
                <w:spacing w:val="7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7"/>
                <w:kern w:val="0"/>
                <w:sz w:val="18"/>
                <w:lang w:bidi="ar-SA"/>
              </w:rPr>
              <w:t xml:space="preserve"> Deferido - </w:t>
            </w:r>
            <w:r>
              <w:rPr>
                <w:rFonts w:cs="Times New Roman" w:ascii="Times New Roman" w:hAnsi="Times New Roman"/>
                <w:color w:val="162937"/>
                <w:spacing w:val="7"/>
                <w:sz w:val="18"/>
              </w:rPr>
              <w:t>Autorização nº _______ de ___/___/___</w:t>
            </w:r>
          </w:p>
          <w:p>
            <w:pPr>
              <w:pStyle w:val="TableParagraph"/>
              <w:suppressAutoHyphens w:val="true"/>
              <w:spacing w:lineRule="auto" w:line="264" w:before="25" w:after="0"/>
              <w:ind w:left="51" w:right="1083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spacing w:val="-47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color w:val="162937"/>
                <w:spacing w:val="-4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-3"/>
                <w:w w:val="105"/>
                <w:kern w:val="0"/>
                <w:sz w:val="18"/>
                <w:lang w:bidi="ar-SA"/>
              </w:rPr>
              <w:t xml:space="preserve"> Indeferido</w:t>
            </w:r>
          </w:p>
          <w:p>
            <w:pPr>
              <w:pStyle w:val="TableParagraph"/>
              <w:suppressAutoHyphens w:val="true"/>
              <w:spacing w:before="1" w:after="0"/>
              <w:jc w:val="left"/>
              <w:rPr>
                <w:rFonts w:ascii="Times New Roman" w:hAnsi="Times New Roman" w:cs="Times New Roman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95"/>
                <w:kern w:val="0"/>
                <w:sz w:val="18"/>
                <w:lang w:bidi="ar-SA"/>
              </w:rPr>
              <w:t>Motivos:</w:t>
            </w:r>
            <w:r>
              <w:rPr>
                <w:rFonts w:cs="Times New Roman" w:ascii="Times New Roman" w:hAnsi="Times New Roman"/>
                <w:color w:val="162937"/>
                <w:spacing w:val="30"/>
                <w:w w:val="9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kern w:val="0"/>
                <w:sz w:val="18"/>
                <w:lang w:bidi="ar-SA"/>
              </w:rPr>
              <w:t>_____________________________________________</w:t>
            </w:r>
          </w:p>
          <w:p>
            <w:pPr>
              <w:pStyle w:val="TableParagraph"/>
              <w:suppressAutoHyphens w:val="true"/>
              <w:spacing w:before="57" w:after="0"/>
              <w:jc w:val="left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57" w:after="0"/>
              <w:jc w:val="left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57" w:after="0"/>
              <w:jc w:val="left"/>
              <w:rPr>
                <w:rFonts w:ascii="Times New Roman" w:hAnsi="Times New Roman" w:cs="Times New Roman"/>
                <w:color w:val="162937"/>
                <w:w w:val="105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sz w:val="18"/>
              </w:rPr>
            </w:r>
          </w:p>
          <w:p>
            <w:pPr>
              <w:pStyle w:val="TableParagraph"/>
              <w:suppressAutoHyphens w:val="true"/>
              <w:spacing w:before="57" w:after="0"/>
              <w:jc w:val="center"/>
              <w:rPr>
                <w:rFonts w:ascii="Times New Roman" w:hAnsi="Times New Roman" w:cs="Times New Roman"/>
                <w:color w:val="162937"/>
                <w:sz w:val="18"/>
              </w:rPr>
            </w:pP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Assinatura</w:t>
            </w:r>
            <w:r>
              <w:rPr>
                <w:rFonts w:cs="Times New Roman" w:ascii="Times New Roman" w:hAnsi="Times New Roman"/>
                <w:color w:val="162937"/>
                <w:spacing w:val="-2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digital</w:t>
            </w:r>
            <w:r>
              <w:rPr>
                <w:rFonts w:cs="Times New Roman" w:ascii="Times New Roman" w:hAnsi="Times New Roman"/>
                <w:color w:val="162937"/>
                <w:spacing w:val="-8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(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.gov.br</w:t>
            </w:r>
            <w:r>
              <w:rPr>
                <w:rFonts w:cs="Times New Roman" w:ascii="Times New Roman" w:hAnsi="Times New Roman"/>
                <w:i/>
                <w:color w:val="162937"/>
                <w:spacing w:val="-8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ou</w:t>
            </w:r>
            <w:r>
              <w:rPr>
                <w:rFonts w:cs="Times New Roman" w:ascii="Times New Roman" w:hAnsi="Times New Roman"/>
                <w:i/>
                <w:color w:val="162937"/>
                <w:spacing w:val="-5"/>
                <w:w w:val="105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i/>
                <w:color w:val="162937"/>
                <w:w w:val="105"/>
                <w:kern w:val="0"/>
                <w:sz w:val="18"/>
                <w:lang w:bidi="ar-SA"/>
              </w:rPr>
              <w:t>ICP-Brasil</w:t>
            </w:r>
            <w:r>
              <w:rPr>
                <w:rFonts w:cs="Times New Roman" w:ascii="Times New Roman" w:hAnsi="Times New Roman"/>
                <w:color w:val="162937"/>
                <w:w w:val="105"/>
                <w:kern w:val="0"/>
                <w:sz w:val="18"/>
                <w:lang w:bidi="ar-SA"/>
              </w:rPr>
              <w:t>)</w:t>
            </w:r>
            <w:r>
              <w:rPr>
                <w:rFonts w:cs="Times New Roman" w:ascii="Times New Roman" w:hAnsi="Times New Roman"/>
                <w:color w:val="162937"/>
                <w:spacing w:val="-47"/>
                <w:w w:val="105"/>
                <w:kern w:val="0"/>
                <w:sz w:val="18"/>
                <w:lang w:bidi="ar-SA"/>
              </w:rPr>
              <w:t xml:space="preserve">  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Órgão</w:t>
            </w:r>
            <w:r>
              <w:rPr>
                <w:rFonts w:cs="Times New Roman" w:ascii="Times New Roman" w:hAnsi="Times New Roman"/>
                <w:color w:val="162937"/>
                <w:spacing w:val="-6"/>
                <w:w w:val="110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de</w:t>
            </w:r>
            <w:r>
              <w:rPr>
                <w:rFonts w:cs="Times New Roman" w:ascii="Times New Roman" w:hAnsi="Times New Roman"/>
                <w:color w:val="162937"/>
                <w:spacing w:val="-6"/>
                <w:w w:val="110"/>
                <w:kern w:val="0"/>
                <w:sz w:val="1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color w:val="162937"/>
                <w:w w:val="110"/>
                <w:kern w:val="0"/>
                <w:sz w:val="18"/>
                <w:lang w:bidi="ar-SA"/>
              </w:rPr>
              <w:t>vinculação</w:t>
            </w:r>
          </w:p>
        </w:tc>
        <w:tc>
          <w:tcPr>
            <w:tcW w:w="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Calibri" w:cs=""/>
                <w:kern w:val="0"/>
                <w:lang w:val="en-US" w:eastAsia="en-US" w:bidi="ar-SA"/>
              </w:rPr>
            </w:pPr>
            <w:r>
              <w:rPr>
                <w:rFonts w:eastAsia="Calibri" w:cs=""/>
                <w:kern w:val="0"/>
                <w:lang w:val="en-US" w:eastAsia="en-US" w:bidi="ar-SA"/>
              </w:rPr>
            </w:r>
          </w:p>
        </w:tc>
      </w:tr>
    </w:tbl>
    <w:p>
      <w:pPr>
        <w:pStyle w:val="Normal"/>
        <w:spacing w:before="120" w:after="1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tLeast" w:line="0" w:before="0" w:after="0"/>
        <w:ind w:firstLine="1134"/>
        <w:jc w:val="center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ORIENTAÇÕES PARA PREENCHIMENTO DO REQUERIMENTO</w:t>
      </w:r>
    </w:p>
    <w:p>
      <w:pPr>
        <w:pStyle w:val="Normal"/>
        <w:spacing w:lineRule="atLeast" w:line="0" w:before="0" w:after="0"/>
        <w:ind w:firstLine="1134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BodyText"/>
        <w:widowControl w:val="false"/>
        <w:numPr>
          <w:ilvl w:val="0"/>
          <w:numId w:val="1"/>
        </w:numPr>
        <w:bidi w:val="0"/>
        <w:spacing w:before="0" w:after="0"/>
        <w:ind w:firstLine="227" w:left="113" w:right="0"/>
        <w:jc w:val="left"/>
        <w:rPr>
          <w:rFonts w:ascii="Times New Roman" w:hAnsi="Times New Roman" w:cs="Times New Roman"/>
          <w:color w:val="162937"/>
          <w:spacing w:val="-1"/>
          <w:w w:val="110"/>
          <w:szCs w:val="22"/>
        </w:rPr>
      </w:pPr>
      <w:r>
        <w:rPr>
          <w:rFonts w:cs="Times New Roman" w:ascii="Times New Roman" w:hAnsi="Times New Roman"/>
          <w:color w:val="162937"/>
          <w:spacing w:val="-1"/>
          <w:w w:val="110"/>
          <w:kern w:val="0"/>
          <w:szCs w:val="22"/>
          <w:lang w:bidi="ar-SA"/>
        </w:rPr>
        <w:t>O requerimento deve ser digitado e digitalizado em formato PDF (OCR)</w:t>
      </w:r>
    </w:p>
    <w:p>
      <w:pPr>
        <w:pStyle w:val="ListParagraph"/>
        <w:numPr>
          <w:ilvl w:val="0"/>
          <w:numId w:val="1"/>
        </w:numPr>
        <w:spacing w:lineRule="atLeast" w:line="0" w:before="0" w:after="0"/>
        <w:contextualSpacing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Os seguintes comprovantes devem ser anexados ao requerimento: </w:t>
      </w:r>
    </w:p>
    <w:p>
      <w:pPr>
        <w:pStyle w:val="Normal"/>
        <w:spacing w:lineRule="atLeast" w:line="0" w:before="0" w:after="0"/>
        <w:ind w:firstLine="1134"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cópia da identificação funcional;</w:t>
      </w:r>
    </w:p>
    <w:p>
      <w:pPr>
        <w:pStyle w:val="Normal"/>
        <w:spacing w:lineRule="atLeast" w:line="0" w:before="0" w:after="0"/>
        <w:ind w:firstLine="567" w:left="567" w:right="560"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comprovante da aptidão psicológica para o manuseio de arma de fogo (somente para militares INATIVOS).</w:t>
      </w:r>
    </w:p>
    <w:p>
      <w:pPr>
        <w:pStyle w:val="Normal"/>
        <w:spacing w:lineRule="atLeast" w:line="0" w:before="0" w:after="0"/>
        <w:ind w:firstLine="425" w:left="709"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- cópia da GRU e do comprovante de pagamento da taxa de aquisição de PCE (Lei nº 10.834/2003).</w:t>
      </w:r>
    </w:p>
    <w:p>
      <w:pPr>
        <w:pStyle w:val="Normal"/>
        <w:spacing w:lineRule="atLeast" w:line="0" w:before="0" w:after="0"/>
        <w:ind w:firstLine="425" w:left="709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numPr>
          <w:ilvl w:val="0"/>
          <w:numId w:val="1"/>
        </w:numPr>
        <w:spacing w:lineRule="atLeast" w:line="0" w:before="0" w:after="0"/>
        <w:contextualSpacing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Todos os campos devem ser obrigatoriamente preenchidos;</w:t>
      </w:r>
    </w:p>
    <w:p>
      <w:pPr>
        <w:pStyle w:val="ListParagraph"/>
        <w:numPr>
          <w:ilvl w:val="0"/>
          <w:numId w:val="1"/>
        </w:numPr>
        <w:spacing w:lineRule="atLeast" w:line="0" w:before="0" w:after="0"/>
        <w:contextualSpacing/>
        <w:jc w:val="left"/>
        <w:rPr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Validade por 180 dias a contar da data da autorização, conforme a portaria nº 167 – COLOG/C Ex, art. 2º, §1º, inciso II, alínea “h”.</w:t>
      </w:r>
    </w:p>
    <w:p>
      <w:pPr>
        <w:pStyle w:val="Normal"/>
        <w:spacing w:before="0" w:after="160"/>
        <w:jc w:val="left"/>
        <w:rPr>
          <w:rFonts w:ascii="Arial" w:hAnsi="Arial"/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bookmarkStart w:id="0" w:name="_Hlk157074843"/>
      <w:bookmarkStart w:id="1" w:name="_GoBack"/>
      <w:bookmarkStart w:id="2" w:name="_Hlk157074843"/>
      <w:bookmarkStart w:id="3" w:name="_GoBack"/>
      <w:bookmarkEnd w:id="2"/>
      <w:bookmarkEnd w:id="3"/>
    </w:p>
    <w:sectPr>
      <w:headerReference w:type="default" r:id="rId2"/>
      <w:type w:val="nextPage"/>
      <w:pgSz w:w="11906" w:h="16838"/>
      <w:pgMar w:left="851" w:right="1134" w:gutter="0" w:header="0" w:top="1586" w:footer="0" w:bottom="28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Microsoft Sans Serif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Microsoft Sans Serif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6020435</wp:posOffset>
          </wp:positionH>
          <wp:positionV relativeFrom="paragraph">
            <wp:posOffset>635</wp:posOffset>
          </wp:positionV>
          <wp:extent cx="730885" cy="772795"/>
          <wp:effectExtent l="0" t="0" r="0" b="0"/>
          <wp:wrapSquare wrapText="largest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0885" cy="772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-342265</wp:posOffset>
          </wp:positionH>
          <wp:positionV relativeFrom="paragraph">
            <wp:posOffset>635</wp:posOffset>
          </wp:positionV>
          <wp:extent cx="1092835" cy="813435"/>
          <wp:effectExtent l="0" t="0" r="0" b="0"/>
          <wp:wrapSquare wrapText="largest"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2835" cy="813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GOVERNO DO ESTADO DO PIAUÍ </w:t>
    </w:r>
  </w:p>
  <w:p>
    <w:pPr>
      <w:pStyle w:val="Normal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POLÍCIA MILITAR DO PIAU</w:t>
    </w:r>
    <w:r>
      <w:rPr>
        <w:rFonts w:ascii="Times New Roman" w:hAnsi="Times New Roman"/>
        <w:b/>
      </w:rPr>
      <w:t>Í</w:t>
    </w:r>
    <w:r>
      <w:rPr>
        <w:rFonts w:ascii="Times New Roman" w:hAnsi="Times New Roman"/>
        <w:b/>
      </w:rPr>
      <w:t xml:space="preserve"> </w:t>
    </w:r>
  </w:p>
  <w:p>
    <w:pPr>
      <w:pStyle w:val="Normal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QUARTEL DO COMANDO GERAL </w:t>
    </w:r>
  </w:p>
  <w:p>
    <w:pPr>
      <w:pStyle w:val="Normal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DPL</w:t>
    </w:r>
    <w:r>
      <w:rPr>
        <w:rFonts w:ascii="Times New Roman" w:hAnsi="Times New Roman"/>
        <w:b/>
      </w:rPr>
      <w:t xml:space="preserve">/PMPI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17" w:hanging="127"/>
      </w:pPr>
      <w:rPr>
        <w:rFonts w:ascii="Microsoft Sans Serif" w:hAnsi="Microsoft Sans Serif" w:cs="Microsoft Sans Serif" w:hint="default"/>
        <w:sz w:val="18"/>
        <w:szCs w:val="18"/>
        <w:w w:val="131"/>
        <w:color w:val="162937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12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3" w:hanging="12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12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6" w:hanging="12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12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9" w:hanging="12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5" w:hanging="12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2" w:hanging="127"/>
      </w:pPr>
      <w:rPr>
        <w:rFonts w:ascii="Symbol" w:hAnsi="Symbol" w:cs="Symbol" w:hint="default"/>
        <w:lang w:val="pt-P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e8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semiHidden/>
    <w:qFormat/>
    <w:rsid w:val="002b64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9d5676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4c1b31"/>
    <w:rPr>
      <w:color w:themeColor="followedHyperlink" w:val="800080"/>
      <w:u w:val="single"/>
    </w:rPr>
  </w:style>
  <w:style w:type="character" w:styleId="RodapChar" w:customStyle="1">
    <w:name w:val="Rodapé Char"/>
    <w:basedOn w:val="DefaultParagraphFont"/>
    <w:uiPriority w:val="99"/>
    <w:qFormat/>
    <w:rsid w:val="00d91529"/>
    <w:rPr>
      <w:rFonts w:ascii="Arial" w:hAnsi="Arial"/>
      <w:sz w:val="24"/>
      <w:szCs w:val="24"/>
    </w:rPr>
  </w:style>
  <w:style w:type="character" w:styleId="CorpodetextoChar" w:customStyle="1">
    <w:name w:val="Corpo de texto Char"/>
    <w:basedOn w:val="DefaultParagraphFont"/>
    <w:uiPriority w:val="1"/>
    <w:qFormat/>
    <w:rsid w:val="004279aa"/>
    <w:rPr>
      <w:rFonts w:ascii="Microsoft Sans Serif" w:hAnsi="Microsoft Sans Serif" w:eastAsia="Microsoft Sans Serif" w:cs="Microsoft Sans Serif"/>
      <w:sz w:val="18"/>
      <w:szCs w:val="18"/>
      <w:lang w:val="pt-PT" w:eastAsia="en-US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4279aa"/>
    <w:pPr>
      <w:widowControl w:val="false"/>
      <w:spacing w:before="102" w:after="0"/>
      <w:ind w:firstLine="934" w:left="117"/>
    </w:pPr>
    <w:rPr>
      <w:rFonts w:ascii="Microsoft Sans Serif" w:hAnsi="Microsoft Sans Serif" w:eastAsia="Microsoft Sans Serif" w:cs="Microsoft Sans Serif"/>
      <w:sz w:val="18"/>
      <w:szCs w:val="18"/>
      <w:lang w:val="pt-PT" w:eastAsia="en-US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rsid w:val="00302fe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link w:val="RodapChar"/>
    <w:uiPriority w:val="99"/>
    <w:rsid w:val="00302fe3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link w:val="TextodebaloChar"/>
    <w:semiHidden/>
    <w:unhideWhenUsed/>
    <w:qFormat/>
    <w:rsid w:val="002b6420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9d5676"/>
    <w:pPr>
      <w:spacing w:before="0" w:after="0"/>
      <w:ind w:left="720"/>
      <w:contextualSpacing/>
    </w:pPr>
    <w:rPr/>
  </w:style>
  <w:style w:type="paragraph" w:styleId="TableParagraph" w:customStyle="1">
    <w:name w:val="Table Paragraph"/>
    <w:basedOn w:val="Normal"/>
    <w:uiPriority w:val="1"/>
    <w:qFormat/>
    <w:rsid w:val="007e68f0"/>
    <w:pPr>
      <w:widowControl w:val="false"/>
      <w:spacing w:before="58" w:after="0"/>
      <w:ind w:left="51"/>
    </w:pPr>
    <w:rPr>
      <w:rFonts w:ascii="Microsoft Sans Serif" w:hAnsi="Microsoft Sans Serif" w:eastAsia="Microsoft Sans Serif" w:cs="Microsoft Sans Serif"/>
      <w:sz w:val="22"/>
      <w:szCs w:val="22"/>
      <w:lang w:val="pt-PT" w:eastAsia="en-U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8b28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e68f0"/>
    <w:rPr>
      <w:rFonts w:asciiTheme="minorHAnsi" w:hAnsiTheme="minorHAnsi" w:eastAsiaTheme="minorHAnsi" w:cstheme="minorBidi"/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Application>LibreOffice/7.6.0.3$Windows_X86_64 LibreOffice_project/69edd8b8ebc41d00b4de3915dc82f8f0fc3b6265</Application>
  <AppVersion>15.0000</AppVersion>
  <Pages>1</Pages>
  <Words>486</Words>
  <Characters>2627</Characters>
  <CharactersWithSpaces>3126</CharactersWithSpaces>
  <Paragraphs>56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2024-01-25T15:26:00Z</dcterms:created>
  <dc:creator>Administrador</dc:creator>
  <dc:description/>
  <dc:language>pt-BR</dc:language>
  <cp:lastModifiedBy/>
  <cp:lastPrinted>2024-06-10T11:27:03Z</cp:lastPrinted>
  <dcterms:modified xsi:type="dcterms:W3CDTF">2024-06-11T10:00:28Z</dcterms:modified>
  <cp:revision>27</cp:revision>
  <dc:subject/>
  <dc:title>ESTADO DO PIAUÍ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