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B69" w:rsidRPr="00511B69" w:rsidRDefault="00511B69" w:rsidP="00511B69">
      <w:pPr>
        <w:pStyle w:val="cabecalho"/>
        <w:spacing w:before="0" w:beforeAutospacing="0" w:after="0" w:afterAutospacing="0"/>
        <w:jc w:val="center"/>
        <w:rPr>
          <w:rFonts w:ascii="Arial" w:hAnsi="Arial" w:cs="Arial"/>
          <w:b/>
          <w:bCs/>
          <w:caps/>
          <w:color w:val="000000"/>
          <w:sz w:val="26"/>
          <w:szCs w:val="26"/>
        </w:rPr>
      </w:pPr>
      <w:bookmarkStart w:id="0" w:name="_GoBack"/>
      <w:bookmarkEnd w:id="0"/>
      <w:r w:rsidRPr="00511B69">
        <w:rPr>
          <w:rFonts w:ascii="Arial" w:hAnsi="Arial" w:cs="Arial"/>
          <w:b/>
          <w:bCs/>
          <w:caps/>
          <w:color w:val="000000"/>
          <w:sz w:val="26"/>
          <w:szCs w:val="26"/>
        </w:rPr>
        <w:t>SELEÇÃO INTERNA CFC PM/</w:t>
      </w:r>
      <w:proofErr w:type="gramStart"/>
      <w:r w:rsidRPr="00511B69">
        <w:rPr>
          <w:rFonts w:ascii="Arial" w:hAnsi="Arial" w:cs="Arial"/>
          <w:b/>
          <w:bCs/>
          <w:caps/>
          <w:color w:val="000000"/>
          <w:sz w:val="26"/>
          <w:szCs w:val="26"/>
        </w:rPr>
        <w:t>2021.</w:t>
      </w:r>
      <w:proofErr w:type="gramEnd"/>
      <w:r w:rsidRPr="00511B69">
        <w:rPr>
          <w:rFonts w:ascii="Arial" w:hAnsi="Arial" w:cs="Arial"/>
          <w:b/>
          <w:bCs/>
          <w:caps/>
          <w:color w:val="000000"/>
          <w:sz w:val="26"/>
          <w:szCs w:val="26"/>
        </w:rPr>
        <w:t>EDITAL Nº 02/2021/DEIP/PMPI</w:t>
      </w:r>
    </w:p>
    <w:p w:rsidR="00511B69" w:rsidRPr="00511B69" w:rsidRDefault="00511B69" w:rsidP="00511B69">
      <w:pPr>
        <w:pStyle w:val="interpialinhadoesquerdasimples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511B69" w:rsidRDefault="00511B69" w:rsidP="00511B69">
      <w:pPr>
        <w:pStyle w:val="interpialinhadoesquerdasimples"/>
        <w:spacing w:before="0" w:beforeAutospacing="0" w:after="0" w:afterAutospacing="0"/>
        <w:rPr>
          <w:rFonts w:ascii="Arial" w:hAnsi="Arial" w:cs="Arial"/>
          <w:color w:val="000000"/>
          <w:sz w:val="27"/>
          <w:szCs w:val="27"/>
        </w:rPr>
      </w:pPr>
    </w:p>
    <w:p w:rsidR="00511B69" w:rsidRPr="00511B69" w:rsidRDefault="00511B69" w:rsidP="00511B69">
      <w:pPr>
        <w:pStyle w:val="interpialinhadoesquerdasimples"/>
        <w:spacing w:before="0" w:beforeAutospacing="0" w:after="0" w:afterAutospacing="0"/>
        <w:rPr>
          <w:rFonts w:ascii="Arial" w:hAnsi="Arial" w:cs="Arial"/>
          <w:color w:val="000000"/>
        </w:rPr>
      </w:pPr>
      <w:r w:rsidRPr="00511B69">
        <w:rPr>
          <w:rFonts w:ascii="Arial" w:hAnsi="Arial" w:cs="Arial"/>
          <w:color w:val="000000"/>
        </w:rPr>
        <w:t>EXAMES A SEREM APRESENTADOS NA INSPEÇÃO MÉDICA DE SAÚDE. ÌTEM 4.3 DO EDITAL Nº 02/2021/DEIP/PMPI.</w:t>
      </w:r>
    </w:p>
    <w:p w:rsidR="00511B69" w:rsidRPr="00511B69" w:rsidRDefault="00511B69" w:rsidP="00511B69">
      <w:pPr>
        <w:pStyle w:val="interpialinhadoesquerdasimples"/>
        <w:spacing w:before="0" w:beforeAutospacing="0" w:after="0" w:afterAutospacing="0"/>
        <w:rPr>
          <w:rFonts w:ascii="Arial" w:hAnsi="Arial" w:cs="Arial"/>
          <w:color w:val="000000"/>
        </w:rPr>
      </w:pPr>
      <w:r w:rsidRPr="00511B69">
        <w:rPr>
          <w:rFonts w:ascii="Arial" w:hAnsi="Arial" w:cs="Arial"/>
          <w:color w:val="000000"/>
        </w:rPr>
        <w:t> 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Hemograma completo </w:t>
      </w:r>
      <w:r>
        <w:rPr>
          <w:rStyle w:val="nfase"/>
          <w:rFonts w:ascii="Calibri" w:hAnsi="Calibri" w:cs="Calibri"/>
          <w:color w:val="000000"/>
        </w:rPr>
        <w:t>(Validade: 03 meses);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Hemoglobina Glicosilada </w:t>
      </w:r>
      <w:r>
        <w:rPr>
          <w:rStyle w:val="nfase"/>
          <w:rFonts w:ascii="Calibri" w:hAnsi="Calibri" w:cs="Calibri"/>
          <w:color w:val="000000"/>
        </w:rPr>
        <w:t>(Validade: 03 meses);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Creatinina </w:t>
      </w:r>
      <w:r>
        <w:rPr>
          <w:rStyle w:val="nfase"/>
          <w:rFonts w:ascii="Calibri" w:hAnsi="Calibri" w:cs="Calibri"/>
          <w:color w:val="000000"/>
        </w:rPr>
        <w:t>(Validade: 06 meses);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TGO/TGP </w:t>
      </w:r>
      <w:r>
        <w:rPr>
          <w:rStyle w:val="nfase"/>
          <w:rFonts w:ascii="Calibri" w:hAnsi="Calibri" w:cs="Calibri"/>
          <w:color w:val="000000"/>
        </w:rPr>
        <w:t>(Validade: 06 meses);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RX DO TORAX PA e Perfil </w:t>
      </w:r>
      <w:r>
        <w:rPr>
          <w:rStyle w:val="nfase"/>
          <w:rFonts w:ascii="Calibri" w:hAnsi="Calibri" w:cs="Calibri"/>
          <w:color w:val="000000"/>
        </w:rPr>
        <w:t>(Validade: 06 meses);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Sumário de Urina – EAS </w:t>
      </w:r>
      <w:r>
        <w:rPr>
          <w:rStyle w:val="nfase"/>
          <w:rFonts w:ascii="Calibri" w:hAnsi="Calibri" w:cs="Calibri"/>
          <w:color w:val="000000"/>
        </w:rPr>
        <w:t>(Validade: 06 meses);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Teste Ergométrico </w:t>
      </w:r>
      <w:r>
        <w:rPr>
          <w:rStyle w:val="nfase"/>
          <w:rFonts w:ascii="Calibri" w:hAnsi="Calibri" w:cs="Calibri"/>
          <w:color w:val="000000"/>
        </w:rPr>
        <w:t>(para qualquer idade - Validade: 01 ano);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BHCG </w:t>
      </w:r>
      <w:r>
        <w:rPr>
          <w:rStyle w:val="nfase"/>
          <w:rFonts w:ascii="Calibri" w:hAnsi="Calibri" w:cs="Calibri"/>
          <w:color w:val="000000"/>
        </w:rPr>
        <w:t>(para mulheres – Tempo real);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PSA Total e Livre </w:t>
      </w:r>
      <w:r>
        <w:rPr>
          <w:rStyle w:val="nfase"/>
          <w:rFonts w:ascii="Calibri" w:hAnsi="Calibri" w:cs="Calibri"/>
          <w:color w:val="000000"/>
        </w:rPr>
        <w:t>(para homens acima de 40 anos – Validade 01 ano)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Mamografia </w:t>
      </w:r>
      <w:r>
        <w:rPr>
          <w:rStyle w:val="nfase"/>
          <w:rFonts w:ascii="Calibri" w:hAnsi="Calibri" w:cs="Calibri"/>
          <w:color w:val="000000"/>
        </w:rPr>
        <w:t>(para mulheres acima de 50 anos – Validade 01 ano)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Audiometria </w:t>
      </w:r>
      <w:r>
        <w:rPr>
          <w:rStyle w:val="nfase"/>
          <w:rFonts w:ascii="Calibri" w:hAnsi="Calibri" w:cs="Calibri"/>
          <w:color w:val="000000"/>
        </w:rPr>
        <w:t>(Validade 01 ano)</w:t>
      </w:r>
    </w:p>
    <w:p w:rsidR="00511B69" w:rsidRDefault="00511B69" w:rsidP="00511B69">
      <w:pPr>
        <w:pStyle w:val="textojustificadosimples"/>
        <w:numPr>
          <w:ilvl w:val="0"/>
          <w:numId w:val="1"/>
        </w:numPr>
        <w:spacing w:before="0" w:beforeAutospacing="0" w:after="0" w:afterAutospacing="0"/>
        <w:ind w:firstLine="0"/>
        <w:jc w:val="both"/>
        <w:rPr>
          <w:rFonts w:ascii="Calibri" w:hAnsi="Calibri" w:cs="Calibri"/>
          <w:color w:val="000000"/>
        </w:rPr>
      </w:pPr>
      <w:proofErr w:type="gramStart"/>
      <w:r>
        <w:rPr>
          <w:rFonts w:ascii="Calibri" w:hAnsi="Calibri" w:cs="Calibri"/>
          <w:color w:val="000000"/>
        </w:rPr>
        <w:t>oftalmologia</w:t>
      </w:r>
      <w:proofErr w:type="gramEnd"/>
      <w:r>
        <w:rPr>
          <w:rFonts w:ascii="Calibri" w:hAnsi="Calibri" w:cs="Calibri"/>
          <w:color w:val="000000"/>
        </w:rPr>
        <w:t> </w:t>
      </w:r>
      <w:r>
        <w:rPr>
          <w:rStyle w:val="nfase"/>
          <w:rFonts w:ascii="Calibri" w:hAnsi="Calibri" w:cs="Calibri"/>
          <w:color w:val="000000"/>
        </w:rPr>
        <w:t>(Validade 01 ano)</w:t>
      </w:r>
    </w:p>
    <w:p w:rsidR="00511B69" w:rsidRDefault="00511B69" w:rsidP="00511B69">
      <w:pPr>
        <w:pStyle w:val="textojustificadosimples"/>
        <w:spacing w:before="0" w:beforeAutospacing="0" w:after="0" w:afterAutospacing="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:rsidR="00C66C7F" w:rsidRDefault="00C66C7F"/>
    <w:sectPr w:rsidR="00C66C7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A4BC4"/>
    <w:multiLevelType w:val="multilevel"/>
    <w:tmpl w:val="C882B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B69"/>
    <w:rsid w:val="00511B69"/>
    <w:rsid w:val="00C66C7F"/>
    <w:rsid w:val="00EC3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terpialinhadoesquerdasimples">
    <w:name w:val="interpi_alinhado_esquerda_simples"/>
    <w:basedOn w:val="Normal"/>
    <w:rsid w:val="005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simples">
    <w:name w:val="texto_justificado_simples"/>
    <w:basedOn w:val="Normal"/>
    <w:rsid w:val="005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1B69"/>
    <w:rPr>
      <w:i/>
      <w:iCs/>
    </w:rPr>
  </w:style>
  <w:style w:type="paragraph" w:customStyle="1" w:styleId="cabecalho">
    <w:name w:val="cabecalho"/>
    <w:basedOn w:val="Normal"/>
    <w:rsid w:val="005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1B6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interpialinhadoesquerdasimples">
    <w:name w:val="interpi_alinhado_esquerda_simples"/>
    <w:basedOn w:val="Normal"/>
    <w:rsid w:val="005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justificadosimples">
    <w:name w:val="texto_justificado_simples"/>
    <w:basedOn w:val="Normal"/>
    <w:rsid w:val="005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511B69"/>
    <w:rPr>
      <w:i/>
      <w:iCs/>
    </w:rPr>
  </w:style>
  <w:style w:type="paragraph" w:customStyle="1" w:styleId="cabecalho">
    <w:name w:val="cabecalho"/>
    <w:basedOn w:val="Normal"/>
    <w:rsid w:val="00511B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11B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26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Cliente</dc:creator>
  <cp:lastModifiedBy>DCOM</cp:lastModifiedBy>
  <cp:revision>2</cp:revision>
  <dcterms:created xsi:type="dcterms:W3CDTF">2022-02-03T15:57:00Z</dcterms:created>
  <dcterms:modified xsi:type="dcterms:W3CDTF">2022-02-03T15:57:00Z</dcterms:modified>
</cp:coreProperties>
</file>